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SCC SMALL GROUPS</w:t>
      </w:r>
    </w:p>
    <w:p>
      <w:pPr>
        <w:pStyle w:val="Body"/>
        <w:spacing w:line="288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</w:rPr>
        <w:t xml:space="preserve">CAN YOU SAY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>“</w:t>
      </w:r>
      <w:r>
        <w:rPr>
          <w:rFonts w:ascii="Arial" w:hAnsi="Arial"/>
          <w:b w:val="1"/>
          <w:bCs w:val="1"/>
          <w:u w:val="single"/>
          <w:rtl w:val="0"/>
          <w:lang w:val="da-DK"/>
        </w:rPr>
        <w:t>DET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E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RMINATION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?</w:t>
      </w:r>
      <w:r>
        <w:rPr>
          <w:rFonts w:ascii="Arial" w:hAnsi="Arial"/>
          <w:b w:val="1"/>
          <w:bCs w:val="1"/>
          <w:u w:val="single"/>
          <w:rtl w:val="0"/>
          <w:lang w:val="ru-RU"/>
        </w:rPr>
        <w:t>"</w:t>
      </w:r>
    </w:p>
    <w:p>
      <w:pPr>
        <w:pStyle w:val="Body"/>
        <w:spacing w:line="288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2 Corinthians 4:1-18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• </w:t>
      </w:r>
      <w:r>
        <w:rPr>
          <w:rFonts w:ascii="Arial" w:hAnsi="Arial"/>
          <w:b w:val="1"/>
          <w:bCs w:val="1"/>
          <w:rtl w:val="0"/>
          <w:lang w:val="nl-NL"/>
        </w:rPr>
        <w:t>Dr. Scott E. Koenigsaecker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Getting Started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  </w:t>
      </w:r>
      <w:r>
        <w:rPr>
          <w:rFonts w:ascii="Arial" w:hAnsi="Arial"/>
          <w:rtl w:val="0"/>
          <w:lang w:val="en-US"/>
        </w:rPr>
        <w:t xml:space="preserve">1. Do you feel more like a paper cup or a crystal goblet this week?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* Why?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2. When you are discouraged, what thought, song or verse do find encouraging?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Searching the Scriptures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  </w:t>
      </w:r>
      <w:r>
        <w:rPr>
          <w:rFonts w:ascii="Arial" w:hAnsi="Arial"/>
          <w:rtl w:val="0"/>
          <w:lang w:val="en-US"/>
        </w:rPr>
        <w:t xml:space="preserve">A. How Paul </w:t>
      </w:r>
      <w:r>
        <w:rPr>
          <w:rFonts w:ascii="Arial" w:hAnsi="Arial"/>
          <w:i w:val="1"/>
          <w:iCs w:val="1"/>
          <w:rtl w:val="0"/>
          <w:lang w:val="en-US"/>
        </w:rPr>
        <w:t>received</w:t>
      </w:r>
      <w:r>
        <w:rPr>
          <w:rFonts w:ascii="Arial" w:hAnsi="Arial"/>
          <w:rtl w:val="0"/>
          <w:lang w:val="en-US"/>
        </w:rPr>
        <w:t xml:space="preserve"> his ministry (vs. 1,6) makes a difference in how he </w:t>
      </w:r>
      <w:r>
        <w:rPr>
          <w:rFonts w:ascii="Arial" w:hAnsi="Arial"/>
          <w:i w:val="1"/>
          <w:iCs w:val="1"/>
          <w:rtl w:val="0"/>
          <w:lang w:val="en-US"/>
        </w:rPr>
        <w:t xml:space="preserve">conducts </w:t>
      </w:r>
      <w:r>
        <w:rPr>
          <w:rFonts w:ascii="Arial" w:hAnsi="Arial"/>
          <w:rtl w:val="0"/>
          <w:lang w:val="en-US"/>
        </w:rPr>
        <w:t>that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ministry (vs. 2-5): What is the difference?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B. What do you learn from Paul's experience (vs.1-6) about methods for sharing our    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faith?</w:t>
        <w:tab/>
        <w:tab/>
        <w:tab/>
        <w:tab/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* About the content of that faith?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* The lack of response to the gospel?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C. From verses 7-11, what do you learn about the nature of ministry and the minister?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* How does Paul's struggle show forth God's power (v.7) and Jesus' life (v.11)?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D. What does </w:t>
      </w:r>
      <w:r>
        <w:rPr>
          <w:rFonts w:ascii="Arial" w:hAnsi="Arial"/>
          <w:b w:val="1"/>
          <w:bCs w:val="1"/>
          <w:rtl w:val="0"/>
          <w:lang w:val="ru-RU"/>
        </w:rPr>
        <w:t>"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death at work" </w:t>
      </w:r>
      <w:r>
        <w:rPr>
          <w:rFonts w:ascii="Arial" w:hAnsi="Arial"/>
          <w:rtl w:val="0"/>
          <w:lang w:val="en-US"/>
        </w:rPr>
        <w:t xml:space="preserve">and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"life at work" </w:t>
      </w:r>
      <w:r>
        <w:rPr>
          <w:rFonts w:ascii="Arial" w:hAnsi="Arial"/>
          <w:b w:val="1"/>
          <w:bCs w:val="1"/>
          <w:rtl w:val="0"/>
        </w:rPr>
        <w:t xml:space="preserve">(v.12) </w:t>
      </w:r>
      <w:r>
        <w:rPr>
          <w:rFonts w:ascii="Arial" w:hAnsi="Arial"/>
          <w:rtl w:val="0"/>
          <w:lang w:val="en-US"/>
        </w:rPr>
        <w:t xml:space="preserve">mean to you?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* Which is at work in your life?  Why?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E. From verses 13-18, what truths keep Paul going in-spite of his hardships? 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* Why does God allow Paul to go through them?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Application of the Scriptures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  </w:t>
      </w:r>
      <w:r>
        <w:rPr>
          <w:rFonts w:ascii="Arial" w:hAnsi="Arial"/>
          <w:rtl w:val="0"/>
          <w:lang w:val="en-US"/>
        </w:rPr>
        <w:t xml:space="preserve">1. How well does verse 5 serve as a description of your ministry/mission to others?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</w:t>
        <w:tab/>
        <w:t>* Why is being a servant to others essential for sharing the gospel?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* What is one way you could be more of a servant to someone you are </w:t>
        <w:tab/>
        <w:tab/>
        <w:tab/>
        <w:tab/>
        <w:t>concerned about now?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2. How do verses 7-12 and 16-18 help you cope with your present difficulties and </w:t>
        <w:tab/>
        <w:t>anxieties?  Or don't they?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3. How does this section challenge common ideas of what makes a person a </w:t>
        <w:tab/>
        <w:t>"success" or "failure"?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</w:pPr>
      <w:r>
        <w:rPr>
          <w:rFonts w:ascii="Arial" w:hAnsi="Arial"/>
          <w:b w:val="1"/>
          <w:bCs w:val="1"/>
          <w:rtl w:val="0"/>
        </w:rPr>
        <w:t xml:space="preserve">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